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73" w:rsidRDefault="004E4473" w:rsidP="004E4473">
      <w:pPr>
        <w:jc w:val="center"/>
        <w:rPr>
          <w:b/>
          <w:smallCaps/>
          <w:sz w:val="24"/>
        </w:rPr>
      </w:pPr>
      <w:r w:rsidRPr="00E95642">
        <w:rPr>
          <w:b/>
          <w:smallCaps/>
          <w:sz w:val="24"/>
        </w:rPr>
        <w:t>Central Oregon Community College</w:t>
      </w:r>
    </w:p>
    <w:p w:rsidR="00D531F1" w:rsidRDefault="00D27289" w:rsidP="004E4473">
      <w:pPr>
        <w:jc w:val="center"/>
        <w:rPr>
          <w:b/>
          <w:sz w:val="28"/>
        </w:rPr>
      </w:pPr>
      <w:r>
        <w:rPr>
          <w:b/>
          <w:sz w:val="28"/>
        </w:rPr>
        <w:t>Project-Level Outcome Assessment</w:t>
      </w:r>
    </w:p>
    <w:p w:rsidR="006E2DE9" w:rsidRPr="00A41FCD" w:rsidRDefault="00D27289" w:rsidP="004E447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Analysis</w:t>
      </w:r>
      <w:r w:rsidR="00D531F1" w:rsidRPr="00A41FCD">
        <w:rPr>
          <w:b/>
          <w:i/>
          <w:sz w:val="28"/>
        </w:rPr>
        <w:t xml:space="preserve"> Summary</w:t>
      </w:r>
    </w:p>
    <w:p w:rsidR="004E4473" w:rsidRDefault="004E4473" w:rsidP="004E4473">
      <w:pPr>
        <w:rPr>
          <w:b/>
          <w:sz w:val="28"/>
        </w:rPr>
      </w:pPr>
    </w:p>
    <w:p w:rsidR="007E3DB3" w:rsidRDefault="003B5893" w:rsidP="00330568">
      <w:pPr>
        <w:rPr>
          <w:b/>
          <w:sz w:val="28"/>
          <w:u w:val="single"/>
        </w:rPr>
      </w:pPr>
      <w:r>
        <w:rPr>
          <w:b/>
          <w:sz w:val="28"/>
        </w:rPr>
        <w:t>Theme</w:t>
      </w:r>
      <w:r w:rsidR="007E3DB3">
        <w:rPr>
          <w:b/>
          <w:sz w:val="28"/>
        </w:rPr>
        <w:t xml:space="preserve">: </w:t>
      </w:r>
    </w:p>
    <w:p w:rsidR="007E3DB3" w:rsidRDefault="007E3DB3" w:rsidP="00330568">
      <w:pPr>
        <w:rPr>
          <w:b/>
          <w:sz w:val="28"/>
          <w:u w:val="single"/>
        </w:rPr>
      </w:pPr>
      <w:r>
        <w:rPr>
          <w:b/>
          <w:sz w:val="28"/>
        </w:rPr>
        <w:t>Program</w:t>
      </w:r>
      <w:r w:rsidR="00D27289">
        <w:rPr>
          <w:b/>
          <w:sz w:val="28"/>
        </w:rPr>
        <w:t>/Focus</w:t>
      </w:r>
      <w:r>
        <w:rPr>
          <w:b/>
          <w:sz w:val="28"/>
        </w:rPr>
        <w:t xml:space="preserve"> Area: </w:t>
      </w:r>
    </w:p>
    <w:p w:rsidR="00330568" w:rsidRDefault="007E3DB3" w:rsidP="00330568">
      <w:pPr>
        <w:rPr>
          <w:b/>
          <w:sz w:val="28"/>
        </w:rPr>
      </w:pPr>
      <w:r>
        <w:rPr>
          <w:b/>
          <w:sz w:val="28"/>
        </w:rPr>
        <w:t>Course</w:t>
      </w:r>
      <w:r w:rsidR="00D27289">
        <w:rPr>
          <w:b/>
          <w:sz w:val="28"/>
        </w:rPr>
        <w:t>:</w:t>
      </w:r>
    </w:p>
    <w:p w:rsidR="00D531F1" w:rsidRDefault="00D531F1" w:rsidP="004E44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430"/>
        <w:gridCol w:w="2358"/>
      </w:tblGrid>
      <w:tr w:rsidR="004E4473" w:rsidRPr="00E95642" w:rsidTr="00CD7424">
        <w:tc>
          <w:tcPr>
            <w:tcW w:w="9576" w:type="dxa"/>
            <w:gridSpan w:val="3"/>
            <w:shd w:val="clear" w:color="auto" w:fill="C6D9F1" w:themeFill="text2" w:themeFillTint="33"/>
          </w:tcPr>
          <w:p w:rsidR="004E4473" w:rsidRPr="00E95642" w:rsidRDefault="004E4473" w:rsidP="004E4473">
            <w:pPr>
              <w:rPr>
                <w:b/>
              </w:rPr>
            </w:pPr>
            <w:r w:rsidRPr="004E4473">
              <w:rPr>
                <w:b/>
                <w:sz w:val="24"/>
              </w:rPr>
              <w:t>Outcome(s)</w:t>
            </w:r>
          </w:p>
        </w:tc>
      </w:tr>
      <w:tr w:rsidR="004E4473" w:rsidTr="00CD7424">
        <w:trPr>
          <w:trHeight w:val="475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D27289" w:rsidRDefault="00330568" w:rsidP="00330568">
            <w:r>
              <w:rPr>
                <w:b/>
              </w:rPr>
              <w:t>Theme-</w:t>
            </w:r>
            <w:r w:rsidRPr="00E95642">
              <w:rPr>
                <w:b/>
              </w:rPr>
              <w:t>Level Outcome</w:t>
            </w:r>
            <w:r w:rsidR="00D27289">
              <w:rPr>
                <w:b/>
              </w:rPr>
              <w:t>(s)</w:t>
            </w:r>
            <w:r w:rsidRPr="00E95642">
              <w:rPr>
                <w:b/>
              </w:rPr>
              <w:t>:</w:t>
            </w:r>
            <w:r>
              <w:t xml:space="preserve"> </w:t>
            </w:r>
          </w:p>
          <w:p w:rsidR="00330568" w:rsidRDefault="00330568" w:rsidP="00330568">
            <w:r w:rsidRPr="00923981">
              <w:rPr>
                <w:b/>
              </w:rPr>
              <w:t>Program-Level Outcome</w:t>
            </w:r>
            <w:r w:rsidR="00D27289">
              <w:rPr>
                <w:b/>
              </w:rPr>
              <w:t>(s)</w:t>
            </w:r>
            <w:r w:rsidRPr="00923981">
              <w:rPr>
                <w:b/>
              </w:rPr>
              <w:t>:</w:t>
            </w:r>
          </w:p>
          <w:p w:rsidR="00D27289" w:rsidRPr="00D27289" w:rsidRDefault="00D27289" w:rsidP="00330568">
            <w:pPr>
              <w:rPr>
                <w:b/>
                <w:i/>
              </w:rPr>
            </w:pPr>
            <w:r w:rsidRPr="00D27289">
              <w:rPr>
                <w:b/>
              </w:rPr>
              <w:t>Course-Level Outcome(s):</w:t>
            </w:r>
          </w:p>
          <w:p w:rsidR="00D531F1" w:rsidRDefault="00D531F1" w:rsidP="00D531F1"/>
        </w:tc>
      </w:tr>
      <w:tr w:rsidR="004E4473" w:rsidTr="00CD7424">
        <w:tc>
          <w:tcPr>
            <w:tcW w:w="9576" w:type="dxa"/>
            <w:gridSpan w:val="3"/>
            <w:shd w:val="clear" w:color="auto" w:fill="C6D9F1" w:themeFill="text2" w:themeFillTint="33"/>
          </w:tcPr>
          <w:p w:rsidR="004E4473" w:rsidRDefault="004E4473" w:rsidP="003B5893">
            <w:r w:rsidRPr="004E4473">
              <w:rPr>
                <w:b/>
                <w:sz w:val="24"/>
              </w:rPr>
              <w:t>Assessment</w:t>
            </w:r>
          </w:p>
        </w:tc>
      </w:tr>
      <w:tr w:rsidR="004E4473" w:rsidTr="004E4473">
        <w:tc>
          <w:tcPr>
            <w:tcW w:w="4788" w:type="dxa"/>
          </w:tcPr>
          <w:p w:rsidR="004E4473" w:rsidRPr="004E4473" w:rsidRDefault="004E4473" w:rsidP="003B5893">
            <w:r>
              <w:rPr>
                <w:b/>
              </w:rPr>
              <w:t xml:space="preserve">Classification: </w:t>
            </w:r>
            <w:r w:rsidRPr="00D27289">
              <w:rPr>
                <w:i/>
              </w:rPr>
              <w:t>Would you classify your assessment as direct or indirect?</w:t>
            </w:r>
            <w:r>
              <w:t xml:space="preserve"> </w:t>
            </w:r>
            <w:r w:rsidR="00D27289">
              <w:rPr>
                <w:i/>
              </w:rPr>
              <w:t>(See reverse</w:t>
            </w:r>
            <w:r w:rsidRPr="003B5893">
              <w:rPr>
                <w:i/>
              </w:rPr>
              <w:t>)</w:t>
            </w:r>
          </w:p>
        </w:tc>
        <w:tc>
          <w:tcPr>
            <w:tcW w:w="2430" w:type="dxa"/>
            <w:vAlign w:val="center"/>
          </w:tcPr>
          <w:p w:rsidR="004E4473" w:rsidRDefault="00D27289" w:rsidP="004E4473">
            <w:pPr>
              <w:jc w:val="center"/>
            </w:pPr>
            <w:r w:rsidRPr="00CD7424">
              <w:rPr>
                <w:sz w:val="32"/>
              </w:rPr>
              <w:sym w:font="Wingdings" w:char="F0A8"/>
            </w:r>
            <w:r>
              <w:rPr>
                <w:sz w:val="32"/>
              </w:rPr>
              <w:t xml:space="preserve"> </w:t>
            </w:r>
            <w:r w:rsidR="00CD7424">
              <w:t>Direct</w:t>
            </w:r>
          </w:p>
        </w:tc>
        <w:tc>
          <w:tcPr>
            <w:tcW w:w="2358" w:type="dxa"/>
            <w:vAlign w:val="center"/>
          </w:tcPr>
          <w:p w:rsidR="004E4473" w:rsidRDefault="00CD7424" w:rsidP="004E4473">
            <w:pPr>
              <w:jc w:val="center"/>
            </w:pPr>
            <w:r w:rsidRPr="00CD7424">
              <w:rPr>
                <w:sz w:val="32"/>
              </w:rPr>
              <w:sym w:font="Wingdings" w:char="F0A8"/>
            </w:r>
            <w:r>
              <w:t xml:space="preserve"> Indirect</w:t>
            </w:r>
          </w:p>
        </w:tc>
      </w:tr>
      <w:tr w:rsidR="00CD7424" w:rsidTr="00923981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7424" w:rsidRDefault="00CD7424" w:rsidP="003B5893">
            <w:r>
              <w:rPr>
                <w:b/>
              </w:rPr>
              <w:t>Description:</w:t>
            </w:r>
            <w:r>
              <w:t xml:space="preserve"> </w:t>
            </w:r>
            <w:r w:rsidRPr="00D27289">
              <w:rPr>
                <w:i/>
              </w:rPr>
              <w:t>Briefly describe the methodology of your assessment. How did you set up and administer your assessment? How did you collect data?</w:t>
            </w:r>
            <w:r w:rsidR="003B5893" w:rsidRPr="00D27289">
              <w:rPr>
                <w:i/>
              </w:rPr>
              <w:t xml:space="preserve"> (e.g. Rubric, Exam, Skills Performance Checklist, Survey)</w:t>
            </w:r>
          </w:p>
          <w:p w:rsidR="00923981" w:rsidRDefault="00923981" w:rsidP="003B5893"/>
          <w:p w:rsidR="00923981" w:rsidRPr="00923981" w:rsidRDefault="00923981" w:rsidP="003B5893">
            <w:pPr>
              <w:rPr>
                <w:i/>
              </w:rPr>
            </w:pPr>
          </w:p>
          <w:p w:rsidR="00CD7424" w:rsidRPr="00D27289" w:rsidRDefault="00923981" w:rsidP="003B5893">
            <w:r w:rsidRPr="00D27289">
              <w:rPr>
                <w:b/>
              </w:rPr>
              <w:t>Benchmark</w:t>
            </w:r>
            <w:r w:rsidR="00A41FCD" w:rsidRPr="00D27289">
              <w:rPr>
                <w:b/>
              </w:rPr>
              <w:t xml:space="preserve"> (if available)</w:t>
            </w:r>
            <w:r w:rsidR="00D27289" w:rsidRPr="00D27289">
              <w:t>:</w:t>
            </w:r>
          </w:p>
          <w:p w:rsidR="00CD7424" w:rsidRDefault="00CD7424" w:rsidP="003B5893"/>
        </w:tc>
      </w:tr>
      <w:tr w:rsidR="00D531F1" w:rsidRPr="00497D19" w:rsidTr="00CD7424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531F1" w:rsidRPr="00497D19" w:rsidRDefault="00D531F1" w:rsidP="003B5893">
            <w:pPr>
              <w:rPr>
                <w:b/>
                <w:sz w:val="24"/>
              </w:rPr>
            </w:pPr>
            <w:r w:rsidRPr="00497D19">
              <w:rPr>
                <w:b/>
                <w:sz w:val="24"/>
              </w:rPr>
              <w:t>Assessment Cohort Demographics</w:t>
            </w:r>
          </w:p>
        </w:tc>
      </w:tr>
      <w:tr w:rsidR="00D531F1" w:rsidRPr="00DE5119" w:rsidTr="00D531F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1F1" w:rsidRPr="00D27289" w:rsidRDefault="00D531F1" w:rsidP="003B5893">
            <w:pPr>
              <w:rPr>
                <w:b/>
              </w:rPr>
            </w:pPr>
            <w:r w:rsidRPr="00D27289">
              <w:rPr>
                <w:b/>
              </w:rPr>
              <w:t xml:space="preserve">Number of course sections </w:t>
            </w:r>
            <w:r w:rsidR="00D27289" w:rsidRPr="00D27289">
              <w:rPr>
                <w:b/>
              </w:rPr>
              <w:t>assessed:</w:t>
            </w:r>
          </w:p>
          <w:p w:rsidR="00D27289" w:rsidRDefault="00D27289" w:rsidP="00D27289">
            <w:pPr>
              <w:rPr>
                <w:b/>
              </w:rPr>
            </w:pPr>
          </w:p>
          <w:p w:rsidR="00D531F1" w:rsidRDefault="00D531F1" w:rsidP="00D27289">
            <w:pPr>
              <w:rPr>
                <w:b/>
              </w:rPr>
            </w:pPr>
            <w:r w:rsidRPr="00D27289">
              <w:rPr>
                <w:b/>
              </w:rPr>
              <w:t>Number of students assessed:</w:t>
            </w:r>
            <w:r w:rsidR="00DE5119" w:rsidRPr="00D27289">
              <w:rPr>
                <w:b/>
              </w:rPr>
              <w:t xml:space="preserve"> </w:t>
            </w:r>
          </w:p>
          <w:p w:rsidR="00D27289" w:rsidRPr="00D27289" w:rsidRDefault="00D27289" w:rsidP="00D27289">
            <w:pPr>
              <w:rPr>
                <w:b/>
              </w:rPr>
            </w:pPr>
          </w:p>
        </w:tc>
      </w:tr>
      <w:tr w:rsidR="00D27289" w:rsidTr="00FB22B0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27289" w:rsidRPr="004E4473" w:rsidRDefault="00D27289" w:rsidP="00626B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 w:rsidR="00CD7424" w:rsidTr="00CD7424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289" w:rsidRDefault="00D27289" w:rsidP="00CD7424">
            <w:pPr>
              <w:rPr>
                <w:b/>
              </w:rPr>
            </w:pPr>
            <w:r>
              <w:rPr>
                <w:b/>
              </w:rPr>
              <w:t xml:space="preserve">Benchmark: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Met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Partially Met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Not Met</w:t>
            </w:r>
          </w:p>
          <w:p w:rsidR="00D27289" w:rsidRDefault="00D27289" w:rsidP="00CD7424">
            <w:pPr>
              <w:rPr>
                <w:b/>
              </w:rPr>
            </w:pPr>
          </w:p>
          <w:p w:rsidR="00CD7424" w:rsidRPr="00D27289" w:rsidRDefault="00CD7424" w:rsidP="00CD7424">
            <w:pPr>
              <w:rPr>
                <w:i/>
              </w:rPr>
            </w:pPr>
            <w:r>
              <w:rPr>
                <w:b/>
              </w:rPr>
              <w:t>Reporting:</w:t>
            </w:r>
            <w:r>
              <w:t xml:space="preserve"> </w:t>
            </w:r>
            <w:r w:rsidRPr="00D27289">
              <w:rPr>
                <w:i/>
              </w:rPr>
              <w:t>What did you find? How many students or what percentage of students met, or did not meet the outcome(s)?</w:t>
            </w:r>
            <w:r w:rsidR="00DE5119" w:rsidRPr="00D27289">
              <w:rPr>
                <w:i/>
              </w:rPr>
              <w:t xml:space="preserve"> </w:t>
            </w:r>
          </w:p>
          <w:p w:rsidR="00CD7424" w:rsidRPr="00CD7424" w:rsidRDefault="00CD7424" w:rsidP="00D27289">
            <w:pPr>
              <w:rPr>
                <w:sz w:val="24"/>
              </w:rPr>
            </w:pPr>
          </w:p>
        </w:tc>
      </w:tr>
      <w:tr w:rsidR="004E4473" w:rsidTr="00CD7424">
        <w:tc>
          <w:tcPr>
            <w:tcW w:w="9576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E4473" w:rsidRDefault="003D6F5B" w:rsidP="003B5893">
            <w:r>
              <w:rPr>
                <w:b/>
                <w:sz w:val="24"/>
              </w:rPr>
              <w:t>Analysis</w:t>
            </w:r>
          </w:p>
        </w:tc>
      </w:tr>
      <w:tr w:rsidR="004E4473" w:rsidTr="003B5893">
        <w:tc>
          <w:tcPr>
            <w:tcW w:w="9576" w:type="dxa"/>
            <w:gridSpan w:val="3"/>
          </w:tcPr>
          <w:p w:rsidR="004E4473" w:rsidRPr="00D27289" w:rsidRDefault="00E20A4C" w:rsidP="003B5893">
            <w:pPr>
              <w:rPr>
                <w:i/>
              </w:rPr>
            </w:pPr>
            <w:r w:rsidRPr="00497D19">
              <w:rPr>
                <w:b/>
              </w:rPr>
              <w:t>Overall summary of observations:</w:t>
            </w:r>
            <w:r w:rsidRPr="00497D19">
              <w:t xml:space="preserve"> </w:t>
            </w:r>
            <w:r w:rsidRPr="00D27289">
              <w:rPr>
                <w:i/>
              </w:rPr>
              <w:t xml:space="preserve">What do the assessment results say about how well all students achieve the intended student learning outcomes? </w:t>
            </w:r>
            <w:r w:rsidR="004E4473" w:rsidRPr="00D27289">
              <w:rPr>
                <w:i/>
              </w:rPr>
              <w:t xml:space="preserve">If the </w:t>
            </w:r>
            <w:r w:rsidR="00973FE6" w:rsidRPr="00D27289">
              <w:rPr>
                <w:i/>
              </w:rPr>
              <w:t>o</w:t>
            </w:r>
            <w:r w:rsidR="004E4473" w:rsidRPr="00D27289">
              <w:rPr>
                <w:i/>
              </w:rPr>
              <w:t>utcome</w:t>
            </w:r>
            <w:r w:rsidR="00973FE6" w:rsidRPr="00D27289">
              <w:rPr>
                <w:i/>
              </w:rPr>
              <w:t>(s)</w:t>
            </w:r>
            <w:r w:rsidR="004E4473" w:rsidRPr="00D27289">
              <w:rPr>
                <w:i/>
              </w:rPr>
              <w:t xml:space="preserve"> </w:t>
            </w:r>
            <w:proofErr w:type="gramStart"/>
            <w:r w:rsidR="004E4473" w:rsidRPr="00D27289">
              <w:rPr>
                <w:i/>
              </w:rPr>
              <w:t>was not met</w:t>
            </w:r>
            <w:proofErr w:type="gramEnd"/>
            <w:r w:rsidR="004E4473" w:rsidRPr="00D27289">
              <w:rPr>
                <w:i/>
              </w:rPr>
              <w:t xml:space="preserve">, </w:t>
            </w:r>
            <w:r w:rsidR="00CD7424" w:rsidRPr="00D27289">
              <w:rPr>
                <w:i/>
              </w:rPr>
              <w:t>does your analysis of the assessment suggest possible reasons why?</w:t>
            </w:r>
            <w:r w:rsidR="00DE5119" w:rsidRPr="00D27289">
              <w:rPr>
                <w:i/>
              </w:rPr>
              <w:t xml:space="preserve"> </w:t>
            </w:r>
          </w:p>
          <w:p w:rsidR="004E4473" w:rsidRDefault="004E4473" w:rsidP="00DF4987"/>
        </w:tc>
      </w:tr>
      <w:tr w:rsidR="004E4473" w:rsidRPr="001C0FEA" w:rsidTr="00CD7424">
        <w:tc>
          <w:tcPr>
            <w:tcW w:w="9576" w:type="dxa"/>
            <w:gridSpan w:val="3"/>
            <w:shd w:val="clear" w:color="auto" w:fill="C6D9F1" w:themeFill="text2" w:themeFillTint="33"/>
          </w:tcPr>
          <w:p w:rsidR="004E4473" w:rsidRPr="001C0FEA" w:rsidRDefault="00CD7424" w:rsidP="003B5893">
            <w:pPr>
              <w:rPr>
                <w:b/>
              </w:rPr>
            </w:pPr>
            <w:r>
              <w:rPr>
                <w:b/>
                <w:sz w:val="24"/>
              </w:rPr>
              <w:t>Closing the Loop</w:t>
            </w:r>
          </w:p>
        </w:tc>
      </w:tr>
      <w:tr w:rsidR="00E20A4C" w:rsidTr="00D27289">
        <w:trPr>
          <w:trHeight w:val="644"/>
        </w:trPr>
        <w:tc>
          <w:tcPr>
            <w:tcW w:w="9576" w:type="dxa"/>
            <w:gridSpan w:val="3"/>
          </w:tcPr>
          <w:p w:rsidR="00A41FCD" w:rsidRPr="00D27289" w:rsidRDefault="00E20A4C" w:rsidP="00A41FCD">
            <w:pPr>
              <w:rPr>
                <w:i/>
              </w:rPr>
            </w:pPr>
            <w:r w:rsidRPr="00497D19">
              <w:rPr>
                <w:b/>
              </w:rPr>
              <w:t>Preliminary Recommendations:</w:t>
            </w:r>
            <w:r w:rsidRPr="00497D19">
              <w:t xml:space="preserve"> </w:t>
            </w:r>
            <w:r w:rsidR="00A41FCD" w:rsidRPr="00D27289">
              <w:rPr>
                <w:i/>
              </w:rPr>
              <w:t xml:space="preserve">What does this project suggest is the next step? Run the assessment again and continue to collect data? </w:t>
            </w:r>
            <w:proofErr w:type="gramStart"/>
            <w:r w:rsidR="00A41FCD" w:rsidRPr="00D27289">
              <w:rPr>
                <w:i/>
              </w:rPr>
              <w:t>Modify the assessment?</w:t>
            </w:r>
            <w:proofErr w:type="gramEnd"/>
            <w:r w:rsidR="00A41FCD" w:rsidRPr="00D27289">
              <w:rPr>
                <w:i/>
              </w:rPr>
              <w:t xml:space="preserve"> </w:t>
            </w:r>
            <w:proofErr w:type="gramStart"/>
            <w:r w:rsidR="00A41FCD" w:rsidRPr="00D27289">
              <w:rPr>
                <w:i/>
              </w:rPr>
              <w:t>Make changes to the curriculum?</w:t>
            </w:r>
            <w:proofErr w:type="gramEnd"/>
          </w:p>
          <w:p w:rsidR="00A41FCD" w:rsidRDefault="00A41FCD" w:rsidP="00D27289"/>
        </w:tc>
      </w:tr>
      <w:tr w:rsidR="00D27289" w:rsidTr="00E20A4C">
        <w:trPr>
          <w:trHeight w:val="327"/>
        </w:trPr>
        <w:tc>
          <w:tcPr>
            <w:tcW w:w="9576" w:type="dxa"/>
            <w:gridSpan w:val="3"/>
          </w:tcPr>
          <w:p w:rsidR="00D27289" w:rsidRPr="00D27289" w:rsidRDefault="00D27289" w:rsidP="00D27289">
            <w:pPr>
              <w:rPr>
                <w:i/>
              </w:rPr>
            </w:pPr>
            <w:r w:rsidRPr="00D27289">
              <w:rPr>
                <w:i/>
              </w:rPr>
              <w:t>What may be required in terms of time, money, and material resources to carry out recommended changes?</w:t>
            </w:r>
          </w:p>
          <w:p w:rsidR="00D27289" w:rsidRPr="00497D19" w:rsidRDefault="00D27289" w:rsidP="00D27289">
            <w:pPr>
              <w:rPr>
                <w:b/>
              </w:rPr>
            </w:pPr>
          </w:p>
        </w:tc>
      </w:tr>
      <w:tr w:rsidR="00D27289" w:rsidTr="00D27289">
        <w:tc>
          <w:tcPr>
            <w:tcW w:w="9576" w:type="dxa"/>
            <w:gridSpan w:val="3"/>
          </w:tcPr>
          <w:p w:rsidR="00D27289" w:rsidRDefault="00D27289" w:rsidP="007826AD">
            <w:r w:rsidRPr="00A41FCD">
              <w:rPr>
                <w:b/>
              </w:rPr>
              <w:t>Are you satisfied with this assessment project?</w:t>
            </w:r>
            <w:r>
              <w:t xml:space="preserve"> </w:t>
            </w:r>
            <w:proofErr w:type="gramStart"/>
            <w:r>
              <w:t>If so, why?</w:t>
            </w:r>
            <w:proofErr w:type="gramEnd"/>
            <w:r>
              <w:t xml:space="preserve"> If not, how might you modify it so that i</w:t>
            </w:r>
            <w:r>
              <w:t xml:space="preserve">t might produce </w:t>
            </w:r>
            <w:proofErr w:type="gramStart"/>
            <w:r>
              <w:t xml:space="preserve">more meaningful </w:t>
            </w:r>
            <w:r>
              <w:t>data</w:t>
            </w:r>
            <w:proofErr w:type="gramEnd"/>
            <w:r>
              <w:t xml:space="preserve">? </w:t>
            </w:r>
          </w:p>
          <w:p w:rsidR="00D27289" w:rsidRDefault="00D27289" w:rsidP="007826AD"/>
        </w:tc>
      </w:tr>
    </w:tbl>
    <w:p w:rsidR="00D27289" w:rsidRDefault="00D2728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7289" w:rsidRPr="001C0FEA" w:rsidTr="007826AD">
        <w:tc>
          <w:tcPr>
            <w:tcW w:w="9576" w:type="dxa"/>
            <w:shd w:val="clear" w:color="auto" w:fill="C6D9F1" w:themeFill="text2" w:themeFillTint="33"/>
          </w:tcPr>
          <w:p w:rsidR="00D27289" w:rsidRPr="001C0FEA" w:rsidRDefault="00D27289" w:rsidP="007826AD">
            <w:pPr>
              <w:rPr>
                <w:b/>
              </w:rPr>
            </w:pPr>
            <w:r>
              <w:rPr>
                <w:b/>
                <w:sz w:val="24"/>
              </w:rPr>
              <w:t>Reassessment Plans</w:t>
            </w:r>
          </w:p>
        </w:tc>
      </w:tr>
      <w:tr w:rsidR="00A41FCD" w:rsidTr="00E20A4C">
        <w:tc>
          <w:tcPr>
            <w:tcW w:w="9576" w:type="dxa"/>
          </w:tcPr>
          <w:p w:rsidR="00A41FCD" w:rsidRDefault="00A41FCD" w:rsidP="00E20A4C">
            <w:r w:rsidRPr="00497D19">
              <w:rPr>
                <w:b/>
              </w:rPr>
              <w:t xml:space="preserve">Plans for reassessment following curriculum change: </w:t>
            </w:r>
            <w:r w:rsidRPr="00497D19">
              <w:t xml:space="preserve">If changes </w:t>
            </w:r>
            <w:proofErr w:type="gramStart"/>
            <w:r w:rsidRPr="00497D19">
              <w:t>are made</w:t>
            </w:r>
            <w:proofErr w:type="gramEnd"/>
            <w:r w:rsidRPr="00497D19">
              <w:t xml:space="preserve"> to your course, how might you reassess for improvement?</w:t>
            </w:r>
          </w:p>
          <w:p w:rsidR="00A41FCD" w:rsidRDefault="00A41FCD" w:rsidP="00D27289"/>
        </w:tc>
      </w:tr>
      <w:tr w:rsidR="00D27289" w:rsidTr="00E20A4C">
        <w:tc>
          <w:tcPr>
            <w:tcW w:w="9576" w:type="dxa"/>
          </w:tcPr>
          <w:p w:rsidR="00D27289" w:rsidRPr="00D27289" w:rsidRDefault="00D27289" w:rsidP="00E20A4C">
            <w:r>
              <w:rPr>
                <w:b/>
              </w:rPr>
              <w:t xml:space="preserve">Is this assessment </w:t>
            </w:r>
            <w:proofErr w:type="gramStart"/>
            <w:r>
              <w:rPr>
                <w:b/>
              </w:rPr>
              <w:t>project</w:t>
            </w:r>
            <w:proofErr w:type="gramEnd"/>
            <w:r>
              <w:rPr>
                <w:b/>
              </w:rPr>
              <w:t xml:space="preserve"> a part of your systematic plan for assessment? </w:t>
            </w:r>
            <w:r w:rsidRPr="00D27289">
              <w:t>If so, when will you repeat the assessment? If not, please explain.</w:t>
            </w:r>
          </w:p>
          <w:p w:rsidR="00D27289" w:rsidRPr="00A41FCD" w:rsidRDefault="00D27289" w:rsidP="00E20A4C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A513C" w:rsidRDefault="00FA513C"/>
    <w:p w:rsidR="00A41FCD" w:rsidRDefault="00A41FCD">
      <w:pPr>
        <w:rPr>
          <w:b/>
          <w:sz w:val="24"/>
        </w:rPr>
      </w:pPr>
      <w:r>
        <w:rPr>
          <w:b/>
          <w:sz w:val="24"/>
        </w:rPr>
        <w:br w:type="page"/>
      </w:r>
    </w:p>
    <w:p w:rsidR="004E4473" w:rsidRPr="00FA513C" w:rsidRDefault="00FA513C" w:rsidP="004E4473">
      <w:pPr>
        <w:rPr>
          <w:b/>
          <w:sz w:val="24"/>
        </w:rPr>
      </w:pPr>
      <w:r w:rsidRPr="00FA513C">
        <w:rPr>
          <w:b/>
          <w:sz w:val="24"/>
        </w:rPr>
        <w:lastRenderedPageBreak/>
        <w:t>Direct vs. Indirect Assessment</w:t>
      </w:r>
    </w:p>
    <w:p w:rsidR="00FA513C" w:rsidRPr="00FA513C" w:rsidRDefault="00FA513C" w:rsidP="004E4473">
      <w:r>
        <w:t xml:space="preserve">Students demonstrate that they have learned specific skills or concepts through </w:t>
      </w:r>
      <w:r w:rsidRPr="00FA513C">
        <w:rPr>
          <w:i/>
        </w:rPr>
        <w:t>direct assessment measures</w:t>
      </w:r>
      <w:r>
        <w:t xml:space="preserve"> like student products or performances. By contrast, </w:t>
      </w:r>
      <w:r>
        <w:rPr>
          <w:i/>
        </w:rPr>
        <w:t>indirect assessment measures</w:t>
      </w:r>
      <w:r>
        <w:t xml:space="preserve"> are analyses of reported rates or perceptions that imply that student learning has taken place and </w:t>
      </w:r>
      <w:proofErr w:type="gramStart"/>
      <w:r>
        <w:t>that outcomes</w:t>
      </w:r>
      <w:proofErr w:type="gramEnd"/>
      <w:r>
        <w:t xml:space="preserve"> have been met.</w:t>
      </w:r>
    </w:p>
    <w:p w:rsidR="00FA513C" w:rsidRDefault="00FA513C" w:rsidP="004E4473"/>
    <w:p w:rsidR="00FA513C" w:rsidRDefault="00FA513C" w:rsidP="004E4473">
      <w:r>
        <w:t>Examples of Direct and Indirect Assessment from Texas A&amp;M University’s Office of Institutional Assessment:</w:t>
      </w:r>
    </w:p>
    <w:p w:rsidR="00FA513C" w:rsidRDefault="00FA513C" w:rsidP="004E4473"/>
    <w:p w:rsidR="00A27466" w:rsidRPr="00FA513C" w:rsidRDefault="00FA513C">
      <w:pPr>
        <w:rPr>
          <w:b/>
        </w:rPr>
      </w:pPr>
      <w:r w:rsidRPr="00FA513C">
        <w:rPr>
          <w:b/>
        </w:rPr>
        <w:t>Direct Assessment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Pre and posttests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Course-embedded assessment (e.g., homework assignment; essays, locally developed tests)</w:t>
      </w:r>
    </w:p>
    <w:p w:rsidR="00D27289" w:rsidRDefault="00FA513C" w:rsidP="00D27289">
      <w:pPr>
        <w:pStyle w:val="ListParagraph"/>
        <w:numPr>
          <w:ilvl w:val="0"/>
          <w:numId w:val="2"/>
        </w:numPr>
      </w:pPr>
      <w:r w:rsidRPr="00923981">
        <w:t>Comprehensive exams</w:t>
      </w:r>
    </w:p>
    <w:p w:rsidR="00FA513C" w:rsidRPr="00D27289" w:rsidRDefault="00FA513C" w:rsidP="00D27289">
      <w:pPr>
        <w:pStyle w:val="ListParagraph"/>
        <w:numPr>
          <w:ilvl w:val="0"/>
          <w:numId w:val="2"/>
        </w:numPr>
      </w:pPr>
      <w:r w:rsidRPr="00D27289">
        <w:t>National Major Field Achievement Tests</w:t>
      </w:r>
    </w:p>
    <w:p w:rsidR="00E20A4C" w:rsidRDefault="00FA513C" w:rsidP="00FA513C">
      <w:pPr>
        <w:pStyle w:val="ListParagraph"/>
        <w:numPr>
          <w:ilvl w:val="0"/>
          <w:numId w:val="2"/>
        </w:numPr>
      </w:pPr>
      <w:r>
        <w:t>Certification exams, licensure exams</w:t>
      </w:r>
      <w:r w:rsidR="00E20A4C">
        <w:t xml:space="preserve"> 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Portfolio evaluation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Case studies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Reflective journals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Capstone projects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Internal/external juried review of performances and exhibitions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Internship and clinical evaluation</w:t>
      </w:r>
    </w:p>
    <w:p w:rsidR="00FA513C" w:rsidRDefault="00FA513C" w:rsidP="00FA513C">
      <w:pPr>
        <w:pStyle w:val="ListParagraph"/>
        <w:numPr>
          <w:ilvl w:val="0"/>
          <w:numId w:val="2"/>
        </w:numPr>
      </w:pPr>
      <w:r>
        <w:t>External examiners/peer review</w:t>
      </w:r>
    </w:p>
    <w:p w:rsidR="00FA513C" w:rsidRPr="00D80395" w:rsidRDefault="00FA513C" w:rsidP="00FA513C">
      <w:pPr>
        <w:pStyle w:val="ListParagraph"/>
        <w:numPr>
          <w:ilvl w:val="0"/>
          <w:numId w:val="2"/>
        </w:numPr>
      </w:pPr>
      <w:r w:rsidRPr="00D80395">
        <w:t>Grading with criteria or rubrics</w:t>
      </w:r>
    </w:p>
    <w:p w:rsidR="00FA513C" w:rsidRDefault="00FA513C"/>
    <w:p w:rsidR="00FA513C" w:rsidRPr="00FA513C" w:rsidRDefault="00FA513C">
      <w:pPr>
        <w:rPr>
          <w:b/>
        </w:rPr>
      </w:pPr>
      <w:r w:rsidRPr="00FA513C">
        <w:rPr>
          <w:b/>
        </w:rPr>
        <w:t>Indirect Assessment</w:t>
      </w:r>
    </w:p>
    <w:p w:rsidR="00FA513C" w:rsidRDefault="00FA513C" w:rsidP="00FA513C">
      <w:pPr>
        <w:pStyle w:val="ListParagraph"/>
        <w:numPr>
          <w:ilvl w:val="0"/>
          <w:numId w:val="1"/>
        </w:numPr>
      </w:pPr>
      <w:r>
        <w:t>Departmental survey</w:t>
      </w:r>
    </w:p>
    <w:p w:rsidR="00FA513C" w:rsidRDefault="00FA513C" w:rsidP="00FA513C">
      <w:pPr>
        <w:pStyle w:val="ListParagraph"/>
        <w:numPr>
          <w:ilvl w:val="0"/>
          <w:numId w:val="1"/>
        </w:numPr>
      </w:pPr>
      <w:r>
        <w:t>Exit interviews</w:t>
      </w:r>
    </w:p>
    <w:p w:rsidR="00FA513C" w:rsidRDefault="00FA513C" w:rsidP="00FA513C">
      <w:pPr>
        <w:pStyle w:val="ListParagraph"/>
        <w:numPr>
          <w:ilvl w:val="0"/>
          <w:numId w:val="1"/>
        </w:numPr>
      </w:pPr>
      <w:r>
        <w:t>Alumni survey</w:t>
      </w:r>
    </w:p>
    <w:p w:rsidR="00FA513C" w:rsidRDefault="00FA513C" w:rsidP="00FA513C">
      <w:pPr>
        <w:pStyle w:val="ListParagraph"/>
        <w:numPr>
          <w:ilvl w:val="0"/>
          <w:numId w:val="1"/>
        </w:numPr>
      </w:pPr>
      <w:r>
        <w:t>Employer survey</w:t>
      </w:r>
    </w:p>
    <w:p w:rsidR="00E20A4C" w:rsidRPr="00497D19" w:rsidRDefault="00E20A4C" w:rsidP="00FA513C">
      <w:pPr>
        <w:pStyle w:val="ListParagraph"/>
        <w:numPr>
          <w:ilvl w:val="0"/>
          <w:numId w:val="1"/>
        </w:numPr>
      </w:pPr>
      <w:r w:rsidRPr="00497D19">
        <w:t>Student survey</w:t>
      </w:r>
    </w:p>
    <w:p w:rsidR="00E20A4C" w:rsidRPr="00497D19" w:rsidRDefault="00E20A4C" w:rsidP="00FA513C">
      <w:pPr>
        <w:pStyle w:val="ListParagraph"/>
        <w:numPr>
          <w:ilvl w:val="0"/>
          <w:numId w:val="1"/>
        </w:numPr>
      </w:pPr>
      <w:r w:rsidRPr="00497D19">
        <w:t>Graduate survey</w:t>
      </w:r>
    </w:p>
    <w:p w:rsidR="00FA513C" w:rsidRDefault="00FA513C" w:rsidP="00FA513C">
      <w:pPr>
        <w:pStyle w:val="ListParagraph"/>
        <w:numPr>
          <w:ilvl w:val="0"/>
          <w:numId w:val="1"/>
        </w:numPr>
      </w:pPr>
      <w:r>
        <w:t>Focus groups</w:t>
      </w:r>
    </w:p>
    <w:p w:rsidR="00FA513C" w:rsidRDefault="00FA513C" w:rsidP="00FA513C">
      <w:pPr>
        <w:pStyle w:val="ListParagraph"/>
        <w:numPr>
          <w:ilvl w:val="0"/>
          <w:numId w:val="1"/>
        </w:numPr>
      </w:pPr>
      <w:r>
        <w:t>Job placement statistics</w:t>
      </w:r>
    </w:p>
    <w:p w:rsidR="00FA513C" w:rsidRDefault="00FA513C" w:rsidP="00FA513C">
      <w:pPr>
        <w:pStyle w:val="ListParagraph"/>
        <w:numPr>
          <w:ilvl w:val="0"/>
          <w:numId w:val="1"/>
        </w:numPr>
      </w:pPr>
      <w:r>
        <w:t>Graduation and retention rates</w:t>
      </w:r>
    </w:p>
    <w:sectPr w:rsidR="00FA51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22" w:rsidRDefault="00E03622" w:rsidP="00CD7424">
      <w:r>
        <w:separator/>
      </w:r>
    </w:p>
  </w:endnote>
  <w:endnote w:type="continuationSeparator" w:id="0">
    <w:p w:rsidR="00E03622" w:rsidRDefault="00E03622" w:rsidP="00C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22" w:rsidRPr="000D2904" w:rsidRDefault="00E03622">
    <w:pPr>
      <w:pStyle w:val="Footer"/>
      <w:rPr>
        <w:sz w:val="16"/>
      </w:rPr>
    </w:pPr>
    <w:r w:rsidRPr="000D2904">
      <w:rPr>
        <w:sz w:val="16"/>
      </w:rPr>
      <w:fldChar w:fldCharType="begin"/>
    </w:r>
    <w:r w:rsidRPr="000D2904">
      <w:rPr>
        <w:sz w:val="16"/>
      </w:rPr>
      <w:instrText xml:space="preserve"> FILENAME  \p  \* MERGEFORMAT </w:instrText>
    </w:r>
    <w:r w:rsidRPr="000D2904">
      <w:rPr>
        <w:sz w:val="16"/>
      </w:rPr>
      <w:fldChar w:fldCharType="separate"/>
    </w:r>
    <w:r w:rsidR="00593551">
      <w:rPr>
        <w:noProof/>
        <w:sz w:val="16"/>
      </w:rPr>
      <w:t>\\fs2\Nursing\Michele Decker\Michele's Files\College Committees\College Assessment Team\Templates for reporting\Project-Level Outcome Assessment Analysis Summary.docx</w:t>
    </w:r>
    <w:r w:rsidRPr="000D2904">
      <w:rPr>
        <w:sz w:val="16"/>
      </w:rPr>
      <w:fldChar w:fldCharType="end"/>
    </w:r>
  </w:p>
  <w:p w:rsidR="00E03622" w:rsidRDefault="00E03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22" w:rsidRDefault="00E03622" w:rsidP="00CD7424">
      <w:r>
        <w:separator/>
      </w:r>
    </w:p>
  </w:footnote>
  <w:footnote w:type="continuationSeparator" w:id="0">
    <w:p w:rsidR="00E03622" w:rsidRDefault="00E03622" w:rsidP="00CD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22" w:rsidRDefault="00E03622">
    <w:pPr>
      <w:pStyle w:val="Header"/>
      <w:rPr>
        <w:smallCaps/>
        <w:sz w:val="16"/>
      </w:rPr>
    </w:pPr>
    <w:r w:rsidRPr="000D2904">
      <w:rPr>
        <w:smallCaps/>
        <w:sz w:val="16"/>
      </w:rPr>
      <w:t xml:space="preserve">Central Oregon Community College </w:t>
    </w:r>
    <w:r>
      <w:rPr>
        <w:smallCaps/>
        <w:sz w:val="16"/>
      </w:rPr>
      <w:t>Assessment Team</w:t>
    </w:r>
    <w:r w:rsidR="00994C17">
      <w:rPr>
        <w:smallCaps/>
        <w:sz w:val="16"/>
      </w:rPr>
      <w:tab/>
    </w:r>
    <w:r w:rsidR="00994C17">
      <w:rPr>
        <w:smallCaps/>
        <w:sz w:val="16"/>
      </w:rPr>
      <w:tab/>
    </w:r>
    <w:r w:rsidR="00994C17" w:rsidRPr="00994C17">
      <w:rPr>
        <w:smallCaps/>
        <w:color w:val="808080" w:themeColor="background1" w:themeShade="80"/>
        <w:spacing w:val="60"/>
        <w:sz w:val="16"/>
      </w:rPr>
      <w:t>Page</w:t>
    </w:r>
    <w:r w:rsidR="00994C17" w:rsidRPr="00994C17">
      <w:rPr>
        <w:smallCaps/>
        <w:sz w:val="16"/>
      </w:rPr>
      <w:t xml:space="preserve"> | </w:t>
    </w:r>
    <w:r w:rsidR="00994C17" w:rsidRPr="00994C17">
      <w:rPr>
        <w:smallCaps/>
        <w:sz w:val="16"/>
      </w:rPr>
      <w:fldChar w:fldCharType="begin"/>
    </w:r>
    <w:r w:rsidR="00994C17" w:rsidRPr="00994C17">
      <w:rPr>
        <w:smallCaps/>
        <w:sz w:val="16"/>
      </w:rPr>
      <w:instrText xml:space="preserve"> PAGE   \* MERGEFORMAT </w:instrText>
    </w:r>
    <w:r w:rsidR="00994C17" w:rsidRPr="00994C17">
      <w:rPr>
        <w:smallCaps/>
        <w:sz w:val="16"/>
      </w:rPr>
      <w:fldChar w:fldCharType="separate"/>
    </w:r>
    <w:r w:rsidR="00593551" w:rsidRPr="00593551">
      <w:rPr>
        <w:b/>
        <w:bCs/>
        <w:smallCaps/>
        <w:noProof/>
        <w:sz w:val="16"/>
      </w:rPr>
      <w:t>3</w:t>
    </w:r>
    <w:r w:rsidR="00994C17" w:rsidRPr="00994C17">
      <w:rPr>
        <w:b/>
        <w:bCs/>
        <w:smallCaps/>
        <w:noProof/>
        <w:sz w:val="16"/>
      </w:rPr>
      <w:fldChar w:fldCharType="end"/>
    </w:r>
  </w:p>
  <w:p w:rsidR="00E03622" w:rsidRPr="000D2904" w:rsidRDefault="00D27289">
    <w:pPr>
      <w:pStyle w:val="Header"/>
      <w:rPr>
        <w:smallCaps/>
        <w:sz w:val="16"/>
      </w:rPr>
    </w:pPr>
    <w:r>
      <w:rPr>
        <w:smallCaps/>
        <w:sz w:val="16"/>
      </w:rPr>
      <w:t>Assessment Documentation</w:t>
    </w:r>
  </w:p>
  <w:p w:rsidR="00E03622" w:rsidRDefault="00E03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714E"/>
    <w:multiLevelType w:val="hybridMultilevel"/>
    <w:tmpl w:val="39F00F96"/>
    <w:lvl w:ilvl="0" w:tplc="5B3C8B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568E0"/>
    <w:multiLevelType w:val="hybridMultilevel"/>
    <w:tmpl w:val="4E743BB2"/>
    <w:lvl w:ilvl="0" w:tplc="5B3C8B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75F2D"/>
    <w:multiLevelType w:val="hybridMultilevel"/>
    <w:tmpl w:val="F8ECF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3"/>
    <w:rsid w:val="00153455"/>
    <w:rsid w:val="002031F5"/>
    <w:rsid w:val="00330568"/>
    <w:rsid w:val="003B5893"/>
    <w:rsid w:val="003D6F5B"/>
    <w:rsid w:val="00405D67"/>
    <w:rsid w:val="00497D19"/>
    <w:rsid w:val="004E4473"/>
    <w:rsid w:val="005138F2"/>
    <w:rsid w:val="00554292"/>
    <w:rsid w:val="00556E55"/>
    <w:rsid w:val="00593551"/>
    <w:rsid w:val="005A3F0E"/>
    <w:rsid w:val="005F441A"/>
    <w:rsid w:val="00626BFC"/>
    <w:rsid w:val="006E1D42"/>
    <w:rsid w:val="006E2DE9"/>
    <w:rsid w:val="00777E97"/>
    <w:rsid w:val="007E3DB3"/>
    <w:rsid w:val="00886ADD"/>
    <w:rsid w:val="00892384"/>
    <w:rsid w:val="00917347"/>
    <w:rsid w:val="00923981"/>
    <w:rsid w:val="00973FE6"/>
    <w:rsid w:val="00994C17"/>
    <w:rsid w:val="009A02A6"/>
    <w:rsid w:val="009C5F56"/>
    <w:rsid w:val="00A27466"/>
    <w:rsid w:val="00A41FCD"/>
    <w:rsid w:val="00B82393"/>
    <w:rsid w:val="00B84F5B"/>
    <w:rsid w:val="00C2452D"/>
    <w:rsid w:val="00C813EF"/>
    <w:rsid w:val="00CD7424"/>
    <w:rsid w:val="00D20432"/>
    <w:rsid w:val="00D27289"/>
    <w:rsid w:val="00D531F1"/>
    <w:rsid w:val="00D7283A"/>
    <w:rsid w:val="00D80395"/>
    <w:rsid w:val="00DA7A90"/>
    <w:rsid w:val="00DE5119"/>
    <w:rsid w:val="00DF4987"/>
    <w:rsid w:val="00E03622"/>
    <w:rsid w:val="00E20A4C"/>
    <w:rsid w:val="00EB6C35"/>
    <w:rsid w:val="00F36D9B"/>
    <w:rsid w:val="00FA513C"/>
    <w:rsid w:val="00FD1006"/>
    <w:rsid w:val="00FD107D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73"/>
    <w:rPr>
      <w:rFonts w:ascii="Tahoma" w:hAnsi="Tahoma" w:cs="Times New Roman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473"/>
    <w:rPr>
      <w:rFonts w:ascii="Tahoma" w:hAnsi="Tahoma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E4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73"/>
    <w:rPr>
      <w:rFonts w:ascii="Tahoma" w:hAnsi="Tahoma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7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424"/>
    <w:rPr>
      <w:rFonts w:ascii="Tahoma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FA5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C3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35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73"/>
    <w:rPr>
      <w:rFonts w:ascii="Tahoma" w:hAnsi="Tahoma" w:cs="Times New Roman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473"/>
    <w:rPr>
      <w:rFonts w:ascii="Tahoma" w:hAnsi="Tahoma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E4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73"/>
    <w:rPr>
      <w:rFonts w:ascii="Tahoma" w:hAnsi="Tahoma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7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424"/>
    <w:rPr>
      <w:rFonts w:ascii="Tahoma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FA5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C3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35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Russell</dc:creator>
  <cp:lastModifiedBy>Michele Decker</cp:lastModifiedBy>
  <cp:revision>4</cp:revision>
  <cp:lastPrinted>2014-12-02T23:07:00Z</cp:lastPrinted>
  <dcterms:created xsi:type="dcterms:W3CDTF">2014-12-02T22:54:00Z</dcterms:created>
  <dcterms:modified xsi:type="dcterms:W3CDTF">2014-12-02T23:19:00Z</dcterms:modified>
</cp:coreProperties>
</file>