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lang w:val="en"/>
        </w:rPr>
      </w:pPr>
      <w:bookmarkStart w:id="0" w:name="_GoBack"/>
      <w:bookmarkEnd w:id="0"/>
      <w:r>
        <w:rPr>
          <w:rFonts w:ascii="Calibri" w:hAnsi="Calibri" w:cs="Calibri"/>
          <w:lang w:val="en"/>
        </w:rPr>
        <w:t>LOA 2/20/17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Round the table homework feedback.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Clarity of rubric &amp; how to apply it is an issue.  Probably more the way the assessment projects currently written.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WR227 - Outcomes already exist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>Alignment &amp; Mapping: Misunderstanding of application to assessment projects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**Flow chart for application process would be beneficial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Annotated Bibliography assignment - clarify how it aligns directly with program </w:t>
      </w:r>
      <w:r>
        <w:rPr>
          <w:rFonts w:ascii="Calibri" w:hAnsi="Calibri" w:cs="Calibri"/>
          <w:lang w:val="en"/>
        </w:rPr>
        <w:tab/>
        <w:t>objective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Info Literacy &amp; Writing outco</w:t>
      </w:r>
      <w:r>
        <w:rPr>
          <w:rFonts w:ascii="Calibri" w:hAnsi="Calibri" w:cs="Calibri"/>
          <w:lang w:val="en"/>
        </w:rPr>
        <w:t xml:space="preserve">me that they are assessing are touched on by this </w:t>
      </w:r>
      <w:r>
        <w:rPr>
          <w:rFonts w:ascii="Calibri" w:hAnsi="Calibri" w:cs="Calibri"/>
          <w:lang w:val="en"/>
        </w:rPr>
        <w:tab/>
        <w:t xml:space="preserve">assessment plan.  But, aspects of the objectives are not addressed in a clear way.  </w:t>
      </w:r>
      <w:r>
        <w:rPr>
          <w:rFonts w:ascii="Calibri" w:hAnsi="Calibri" w:cs="Calibri"/>
          <w:lang w:val="en"/>
        </w:rPr>
        <w:tab/>
        <w:t xml:space="preserve">**Perhaps we should edit rubric to clarify whether every part of an outcome needs to </w:t>
      </w:r>
      <w:r>
        <w:rPr>
          <w:rFonts w:ascii="Calibri" w:hAnsi="Calibri" w:cs="Calibri"/>
          <w:lang w:val="en"/>
        </w:rPr>
        <w:tab/>
        <w:t>be assessed, or whether projects c</w:t>
      </w:r>
      <w:r>
        <w:rPr>
          <w:rFonts w:ascii="Calibri" w:hAnsi="Calibri" w:cs="Calibri"/>
          <w:lang w:val="en"/>
        </w:rPr>
        <w:t xml:space="preserve">an draw from bits and pieces of multiple </w:t>
      </w:r>
      <w:r>
        <w:rPr>
          <w:rFonts w:ascii="Calibri" w:hAnsi="Calibri" w:cs="Calibri"/>
          <w:lang w:val="en"/>
        </w:rPr>
        <w:tab/>
        <w:t>outcomes.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Each GEG program should assess only one outcome per project.  Assessing multiple outcomes gets too complicated/difficult to process.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Two separate rubrics may be needed--one for GEG, one for CTE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Currently</w:t>
      </w:r>
      <w:r>
        <w:rPr>
          <w:rFonts w:ascii="Calibri" w:hAnsi="Calibri" w:cs="Calibri"/>
          <w:lang w:val="en"/>
        </w:rPr>
        <w:t>, CTE is at a much higher level in terms of assessment complexity &amp; requirements.  The challenge is to get GEG program assessment to the same level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Through our assessment, in theory, we would be able to validate the outcomes of all classes that contribute</w:t>
      </w:r>
      <w:r>
        <w:rPr>
          <w:rFonts w:ascii="Calibri" w:hAnsi="Calibri" w:cs="Calibri"/>
          <w:lang w:val="en"/>
        </w:rPr>
        <w:t xml:space="preserve"> to Generel Ed.  To prove that A &amp; L courses ARE A &amp; L, etc.  Current timeline for assessment is every 5 years for each category (A &amp;L, CL, etc.)  Too drawn out?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Spent some time clarifying Alignment &amp; Mapping for GEGs from Degree level on down to each GEG</w:t>
      </w:r>
      <w:r>
        <w:rPr>
          <w:rFonts w:ascii="Calibri" w:hAnsi="Calibri" w:cs="Calibri"/>
          <w:lang w:val="en"/>
        </w:rPr>
        <w:t xml:space="preserve"> area.  Very helpful!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Goal: Create a default GEG assessment method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CTE:  Dental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lastRenderedPageBreak/>
        <w:t>Met the rubric much more easily, in general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Outcomes are easier to write &amp; edit after at least one Assessment cycle has been completed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CTE often writes its own outcomes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Homew</w:t>
      </w:r>
      <w:r>
        <w:rPr>
          <w:rFonts w:ascii="Calibri" w:hAnsi="Calibri" w:cs="Calibri"/>
          <w:lang w:val="en"/>
        </w:rPr>
        <w:t>ork:  GEG folks need to meet in a sub-group and massage the language of the rubric to make add clasrity and increase applicability to GEGs (as opposed to CTEs, where the language seems to more easily apply--CTE folks wrote initial version.)</w:t>
      </w:r>
    </w:p>
    <w:p w:rsidR="00000000" w:rsidRDefault="000F72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"/>
        </w:rPr>
      </w:pPr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F1"/>
    <w:rsid w:val="000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BC7D7FC-2E1A-47A3-95A4-644A6204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Yeatman</dc:creator>
  <cp:keywords/>
  <dc:description/>
  <cp:lastModifiedBy>Wayne Yeatman</cp:lastModifiedBy>
  <cp:revision>2</cp:revision>
  <dcterms:created xsi:type="dcterms:W3CDTF">2017-03-06T19:41:00Z</dcterms:created>
  <dcterms:modified xsi:type="dcterms:W3CDTF">2017-03-06T19:41:00Z</dcterms:modified>
</cp:coreProperties>
</file>