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bookmarkStart w:id="0" w:name="_GoBack"/>
      <w:bookmarkEnd w:id="0"/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5"/>
        <w:gridCol w:w="2957"/>
        <w:gridCol w:w="1592"/>
        <w:gridCol w:w="3976"/>
      </w:tblGrid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582" w:type="pct"/>
            <w:shd w:val="clear" w:color="auto" w:fill="auto"/>
          </w:tcPr>
          <w:p w:rsidR="001E4BA4" w:rsidRDefault="009209CE" w:rsidP="005857F2">
            <w:r>
              <w:t>10 May 2017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2127" w:type="pct"/>
          </w:tcPr>
          <w:p w:rsidR="001E4BA4" w:rsidRPr="00223160" w:rsidRDefault="00B04D26" w:rsidP="000F2D64">
            <w:pPr>
              <w:rPr>
                <w:highlight w:val="yellow"/>
              </w:rPr>
            </w:pPr>
            <w:r w:rsidRPr="00B04D26">
              <w:t xml:space="preserve">Wayne </w:t>
            </w:r>
          </w:p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582" w:type="pct"/>
          </w:tcPr>
          <w:p w:rsidR="001E4BA4" w:rsidRDefault="00B04D26">
            <w:r>
              <w:t>9:00-10:00 AM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1E4BA4"/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582" w:type="pct"/>
          </w:tcPr>
          <w:p w:rsidR="001E4BA4" w:rsidRDefault="00B04D26">
            <w:r>
              <w:t>OCH 141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B04D26">
            <w:r>
              <w:t xml:space="preserve">Wayne </w:t>
            </w:r>
          </w:p>
        </w:tc>
      </w:tr>
    </w:tbl>
    <w:p w:rsidR="001E4BA4" w:rsidRDefault="001E4BA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1762"/>
        <w:gridCol w:w="361"/>
        <w:gridCol w:w="1556"/>
        <w:gridCol w:w="361"/>
        <w:gridCol w:w="3104"/>
        <w:gridCol w:w="445"/>
      </w:tblGrid>
      <w:tr w:rsidR="00426709" w:rsidTr="001B1700">
        <w:tc>
          <w:tcPr>
            <w:tcW w:w="942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942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193" w:type="pct"/>
            <w:shd w:val="clear" w:color="auto" w:fill="auto"/>
          </w:tcPr>
          <w:p w:rsidR="00426709" w:rsidRDefault="00426709" w:rsidP="00E2692C"/>
        </w:tc>
        <w:tc>
          <w:tcPr>
            <w:tcW w:w="832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193" w:type="pct"/>
            <w:shd w:val="clear" w:color="auto" w:fill="auto"/>
          </w:tcPr>
          <w:p w:rsidR="00426709" w:rsidRDefault="00426709" w:rsidP="00E2692C"/>
        </w:tc>
        <w:tc>
          <w:tcPr>
            <w:tcW w:w="1660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238" w:type="pct"/>
            <w:shd w:val="clear" w:color="auto" w:fill="auto"/>
          </w:tcPr>
          <w:p w:rsidR="00426709" w:rsidRDefault="00426709" w:rsidP="00E2692C"/>
        </w:tc>
      </w:tr>
      <w:tr w:rsidR="00426709" w:rsidTr="001B1700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832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1660" w:type="pct"/>
          </w:tcPr>
          <w:p w:rsidR="00426709" w:rsidRDefault="009209CE" w:rsidP="00E2692C">
            <w:r>
              <w:t xml:space="preserve">Betsy Julian </w:t>
            </w:r>
            <w:r w:rsidR="00B04D26">
              <w:t xml:space="preserve"> </w:t>
            </w:r>
          </w:p>
        </w:tc>
        <w:tc>
          <w:tcPr>
            <w:tcW w:w="238" w:type="pct"/>
          </w:tcPr>
          <w:p w:rsidR="00426709" w:rsidRDefault="00426709" w:rsidP="00E2692C"/>
        </w:tc>
      </w:tr>
      <w:tr w:rsidR="00426709" w:rsidTr="001B1700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832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1660" w:type="pct"/>
          </w:tcPr>
          <w:p w:rsidR="00426709" w:rsidRPr="00465A68" w:rsidRDefault="00426709" w:rsidP="00E2692C"/>
        </w:tc>
        <w:tc>
          <w:tcPr>
            <w:tcW w:w="23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1B1700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832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193" w:type="pct"/>
          </w:tcPr>
          <w:p w:rsidR="00426709" w:rsidRDefault="00426709" w:rsidP="00E2692C"/>
        </w:tc>
        <w:tc>
          <w:tcPr>
            <w:tcW w:w="1660" w:type="pct"/>
          </w:tcPr>
          <w:p w:rsidR="00426709" w:rsidRDefault="00426709" w:rsidP="00E2692C"/>
        </w:tc>
        <w:tc>
          <w:tcPr>
            <w:tcW w:w="238" w:type="pct"/>
          </w:tcPr>
          <w:p w:rsidR="00426709" w:rsidRDefault="00426709" w:rsidP="00E2692C"/>
        </w:tc>
      </w:tr>
    </w:tbl>
    <w:p w:rsidR="00C12B7C" w:rsidRDefault="00C12B7C" w:rsidP="00B04D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4024"/>
        <w:gridCol w:w="2075"/>
        <w:gridCol w:w="1247"/>
      </w:tblGrid>
      <w:tr w:rsidR="00B04D26" w:rsidRPr="006038CD" w:rsidTr="00B544CB">
        <w:tc>
          <w:tcPr>
            <w:tcW w:w="2245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Time </w:t>
            </w:r>
          </w:p>
        </w:tc>
        <w:tc>
          <w:tcPr>
            <w:tcW w:w="450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Item </w:t>
            </w:r>
          </w:p>
        </w:tc>
        <w:tc>
          <w:tcPr>
            <w:tcW w:w="234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>Who</w:t>
            </w:r>
          </w:p>
        </w:tc>
        <w:tc>
          <w:tcPr>
            <w:tcW w:w="126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Handouts </w:t>
            </w:r>
          </w:p>
        </w:tc>
      </w:tr>
      <w:tr w:rsidR="00B04D26" w:rsidTr="00B544CB">
        <w:tc>
          <w:tcPr>
            <w:tcW w:w="2245" w:type="dxa"/>
          </w:tcPr>
          <w:p w:rsidR="00B04D26" w:rsidRDefault="00B04D26" w:rsidP="008A74F0">
            <w:r>
              <w:t>9:00 - 9:05</w:t>
            </w:r>
          </w:p>
        </w:tc>
        <w:tc>
          <w:tcPr>
            <w:tcW w:w="4500" w:type="dxa"/>
          </w:tcPr>
          <w:p w:rsidR="00B04D26" w:rsidRDefault="00B04D26" w:rsidP="008A74F0">
            <w:r>
              <w:t xml:space="preserve">Call to order and Note Taker </w:t>
            </w:r>
          </w:p>
        </w:tc>
        <w:tc>
          <w:tcPr>
            <w:tcW w:w="2340" w:type="dxa"/>
          </w:tcPr>
          <w:p w:rsidR="00B04D26" w:rsidRDefault="00B04D26" w:rsidP="008A74F0">
            <w:r>
              <w:t xml:space="preserve">Chair </w:t>
            </w:r>
          </w:p>
        </w:tc>
        <w:tc>
          <w:tcPr>
            <w:tcW w:w="1260" w:type="dxa"/>
          </w:tcPr>
          <w:p w:rsidR="00B04D26" w:rsidRDefault="00B04D26" w:rsidP="008A74F0"/>
        </w:tc>
      </w:tr>
      <w:tr w:rsidR="00681FC2" w:rsidRPr="007F090F" w:rsidTr="00B544CB">
        <w:tc>
          <w:tcPr>
            <w:tcW w:w="2245" w:type="dxa"/>
          </w:tcPr>
          <w:p w:rsidR="00681FC2" w:rsidRDefault="00B544CB" w:rsidP="008A74F0">
            <w:r>
              <w:t>9:05 - 9:20</w:t>
            </w:r>
          </w:p>
        </w:tc>
        <w:tc>
          <w:tcPr>
            <w:tcW w:w="4500" w:type="dxa"/>
          </w:tcPr>
          <w:p w:rsidR="00681FC2" w:rsidRPr="004F1CD1" w:rsidRDefault="00B544CB" w:rsidP="00B544CB">
            <w:r>
              <w:t>Assessment Project rubric application debrief</w:t>
            </w:r>
          </w:p>
        </w:tc>
        <w:tc>
          <w:tcPr>
            <w:tcW w:w="2340" w:type="dxa"/>
          </w:tcPr>
          <w:p w:rsidR="00681FC2" w:rsidRPr="004F1CD1" w:rsidRDefault="00681FC2" w:rsidP="008A74F0">
            <w:r>
              <w:t xml:space="preserve">All </w:t>
            </w:r>
          </w:p>
        </w:tc>
        <w:tc>
          <w:tcPr>
            <w:tcW w:w="1260" w:type="dxa"/>
          </w:tcPr>
          <w:p w:rsidR="00681FC2" w:rsidRPr="007F090F" w:rsidRDefault="00681FC2" w:rsidP="008A74F0">
            <w:pPr>
              <w:rPr>
                <w:highlight w:val="yellow"/>
              </w:rPr>
            </w:pPr>
          </w:p>
        </w:tc>
      </w:tr>
      <w:tr w:rsidR="00B04D26" w:rsidRPr="007F090F" w:rsidTr="00B544CB">
        <w:tc>
          <w:tcPr>
            <w:tcW w:w="2245" w:type="dxa"/>
          </w:tcPr>
          <w:p w:rsidR="00B04D26" w:rsidRPr="007F090F" w:rsidRDefault="00681FC2" w:rsidP="008A74F0">
            <w:pPr>
              <w:rPr>
                <w:highlight w:val="yellow"/>
              </w:rPr>
            </w:pPr>
            <w:r>
              <w:t>9:20</w:t>
            </w:r>
            <w:r w:rsidR="004F1CD1">
              <w:t xml:space="preserve"> – 9:45</w:t>
            </w:r>
          </w:p>
        </w:tc>
        <w:tc>
          <w:tcPr>
            <w:tcW w:w="4500" w:type="dxa"/>
          </w:tcPr>
          <w:p w:rsidR="00B04D26" w:rsidRPr="004F1CD1" w:rsidRDefault="00B544CB" w:rsidP="00B544CB">
            <w:r>
              <w:t>Method / timeline of feedback to faculty leads</w:t>
            </w:r>
          </w:p>
        </w:tc>
        <w:tc>
          <w:tcPr>
            <w:tcW w:w="2340" w:type="dxa"/>
          </w:tcPr>
          <w:p w:rsidR="00B04D26" w:rsidRPr="007F090F" w:rsidRDefault="004F1CD1" w:rsidP="008A74F0">
            <w:pPr>
              <w:rPr>
                <w:highlight w:val="yellow"/>
              </w:rPr>
            </w:pPr>
            <w:r w:rsidRPr="004F1CD1">
              <w:t>All</w:t>
            </w:r>
          </w:p>
        </w:tc>
        <w:tc>
          <w:tcPr>
            <w:tcW w:w="1260" w:type="dxa"/>
          </w:tcPr>
          <w:p w:rsidR="00B04D26" w:rsidRPr="007F090F" w:rsidRDefault="00B04D26" w:rsidP="008A74F0">
            <w:pPr>
              <w:rPr>
                <w:highlight w:val="yellow"/>
              </w:rPr>
            </w:pPr>
          </w:p>
        </w:tc>
      </w:tr>
      <w:tr w:rsidR="00681FC2" w:rsidTr="00B544CB">
        <w:tc>
          <w:tcPr>
            <w:tcW w:w="2245" w:type="dxa"/>
          </w:tcPr>
          <w:p w:rsidR="00681FC2" w:rsidRDefault="00B544CB" w:rsidP="00681FC2">
            <w:r>
              <w:t>9:45 – 10:00</w:t>
            </w:r>
          </w:p>
        </w:tc>
        <w:tc>
          <w:tcPr>
            <w:tcW w:w="4500" w:type="dxa"/>
          </w:tcPr>
          <w:p w:rsidR="00681FC2" w:rsidRDefault="00B544CB" w:rsidP="00681FC2">
            <w:r>
              <w:t xml:space="preserve">2017 </w:t>
            </w:r>
            <w:r w:rsidR="00681FC2">
              <w:t xml:space="preserve">Assessment Day Ideas </w:t>
            </w:r>
            <w:r>
              <w:t xml:space="preserve">and responsibilities </w:t>
            </w:r>
          </w:p>
        </w:tc>
        <w:tc>
          <w:tcPr>
            <w:tcW w:w="2340" w:type="dxa"/>
          </w:tcPr>
          <w:p w:rsidR="00681FC2" w:rsidRDefault="00681FC2" w:rsidP="00681FC2">
            <w:r>
              <w:t xml:space="preserve">All </w:t>
            </w:r>
          </w:p>
        </w:tc>
        <w:tc>
          <w:tcPr>
            <w:tcW w:w="1260" w:type="dxa"/>
          </w:tcPr>
          <w:p w:rsidR="00681FC2" w:rsidRDefault="00681FC2" w:rsidP="00681FC2"/>
        </w:tc>
      </w:tr>
    </w:tbl>
    <w:p w:rsidR="00B04D26" w:rsidRDefault="00B04D26" w:rsidP="00B04D26"/>
    <w:p w:rsidR="00C12B7C" w:rsidRDefault="00C12B7C"/>
    <w:p w:rsidR="00C12B7C" w:rsidRDefault="00C12B7C">
      <w:r>
        <w:t>Next meeting:</w:t>
      </w:r>
    </w:p>
    <w:p w:rsidR="00C12B7C" w:rsidRDefault="00C12B7C">
      <w:r>
        <w:t>Parking Lot: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</w:p>
    <w:p w:rsidR="001E4BA4" w:rsidRDefault="001E4BA4" w:rsidP="00EC114C"/>
    <w:p w:rsidR="00C12B7C" w:rsidRPr="00C80F7A" w:rsidRDefault="00C12B7C" w:rsidP="00EC114C"/>
    <w:sectPr w:rsidR="00C12B7C" w:rsidRPr="00C80F7A" w:rsidSect="001B17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1B1700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B1700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807E5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1CD1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81FC2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209CE"/>
    <w:rsid w:val="00973D3D"/>
    <w:rsid w:val="0097489F"/>
    <w:rsid w:val="009813E6"/>
    <w:rsid w:val="00985E45"/>
    <w:rsid w:val="009A3B2B"/>
    <w:rsid w:val="009B684E"/>
    <w:rsid w:val="00A82711"/>
    <w:rsid w:val="00AD26E6"/>
    <w:rsid w:val="00AD577B"/>
    <w:rsid w:val="00B04D26"/>
    <w:rsid w:val="00B16F22"/>
    <w:rsid w:val="00B459EF"/>
    <w:rsid w:val="00B544CB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9278-75E8-41D7-9DBE-E3DEDD04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Wayne Yeatman</cp:lastModifiedBy>
  <cp:revision>4</cp:revision>
  <cp:lastPrinted>2015-04-14T18:24:00Z</cp:lastPrinted>
  <dcterms:created xsi:type="dcterms:W3CDTF">2017-05-09T16:55:00Z</dcterms:created>
  <dcterms:modified xsi:type="dcterms:W3CDTF">2017-05-10T15:40:00Z</dcterms:modified>
</cp:coreProperties>
</file>